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20" w:rsidRPr="009A4BE9" w:rsidRDefault="00F45420" w:rsidP="00F45420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proofErr w:type="spellStart"/>
      <w:r w:rsidRPr="009A4BE9">
        <w:rPr>
          <w:rFonts w:ascii="Times New Roman" w:hAnsi="Times New Roman" w:cs="Times New Roman"/>
          <w:b/>
          <w:sz w:val="48"/>
          <w:szCs w:val="48"/>
          <w:lang w:val="en-US"/>
        </w:rPr>
        <w:t>G‘allaorol</w:t>
      </w:r>
      <w:proofErr w:type="spellEnd"/>
      <w:r w:rsidRPr="009A4BE9">
        <w:rPr>
          <w:rFonts w:ascii="Times New Roman" w:hAnsi="Times New Roman" w:cs="Times New Roman"/>
          <w:b/>
          <w:sz w:val="48"/>
          <w:szCs w:val="48"/>
          <w:lang w:val="en-US"/>
        </w:rPr>
        <w:t xml:space="preserve"> </w:t>
      </w:r>
      <w:proofErr w:type="spellStart"/>
      <w:r w:rsidRPr="009A4BE9">
        <w:rPr>
          <w:rFonts w:ascii="Times New Roman" w:hAnsi="Times New Roman" w:cs="Times New Roman"/>
          <w:b/>
          <w:sz w:val="48"/>
          <w:szCs w:val="48"/>
          <w:lang w:val="en-US"/>
        </w:rPr>
        <w:t>tuman</w:t>
      </w:r>
      <w:proofErr w:type="spellEnd"/>
    </w:p>
    <w:p w:rsidR="00F45420" w:rsidRPr="009A4BE9" w:rsidRDefault="00F45420" w:rsidP="00F45420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proofErr w:type="spellStart"/>
      <w:r w:rsidRPr="009A4BE9">
        <w:rPr>
          <w:rFonts w:ascii="Times New Roman" w:hAnsi="Times New Roman" w:cs="Times New Roman"/>
          <w:b/>
          <w:sz w:val="48"/>
          <w:szCs w:val="48"/>
          <w:lang w:val="en-US"/>
        </w:rPr>
        <w:t>Axborot-kutu</w:t>
      </w:r>
      <w:bookmarkStart w:id="0" w:name="_GoBack"/>
      <w:bookmarkEnd w:id="0"/>
      <w:r w:rsidRPr="009A4BE9">
        <w:rPr>
          <w:rFonts w:ascii="Times New Roman" w:hAnsi="Times New Roman" w:cs="Times New Roman"/>
          <w:b/>
          <w:sz w:val="48"/>
          <w:szCs w:val="48"/>
          <w:lang w:val="en-US"/>
        </w:rPr>
        <w:t>bxona</w:t>
      </w:r>
      <w:proofErr w:type="spellEnd"/>
      <w:r w:rsidRPr="009A4BE9">
        <w:rPr>
          <w:rFonts w:ascii="Times New Roman" w:hAnsi="Times New Roman" w:cs="Times New Roman"/>
          <w:b/>
          <w:sz w:val="48"/>
          <w:szCs w:val="48"/>
          <w:lang w:val="en-US"/>
        </w:rPr>
        <w:t xml:space="preserve"> </w:t>
      </w:r>
      <w:proofErr w:type="spellStart"/>
      <w:r w:rsidRPr="009A4BE9">
        <w:rPr>
          <w:rFonts w:ascii="Times New Roman" w:hAnsi="Times New Roman" w:cs="Times New Roman"/>
          <w:b/>
          <w:sz w:val="48"/>
          <w:szCs w:val="48"/>
          <w:lang w:val="en-US"/>
        </w:rPr>
        <w:t>markazi</w:t>
      </w:r>
      <w:proofErr w:type="spellEnd"/>
    </w:p>
    <w:p w:rsidR="00F45420" w:rsidRPr="009A4BE9" w:rsidRDefault="00F45420" w:rsidP="00F45420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proofErr w:type="spellStart"/>
      <w:r w:rsidRPr="009A4BE9">
        <w:rPr>
          <w:rFonts w:ascii="Times New Roman" w:hAnsi="Times New Roman" w:cs="Times New Roman"/>
          <w:b/>
          <w:sz w:val="48"/>
          <w:szCs w:val="48"/>
          <w:lang w:val="en-US"/>
        </w:rPr>
        <w:t>Xalqaro</w:t>
      </w:r>
      <w:proofErr w:type="spellEnd"/>
      <w:r w:rsidRPr="009A4BE9">
        <w:rPr>
          <w:rFonts w:ascii="Times New Roman" w:hAnsi="Times New Roman" w:cs="Times New Roman"/>
          <w:b/>
          <w:sz w:val="48"/>
          <w:szCs w:val="48"/>
          <w:lang w:val="en-US"/>
        </w:rPr>
        <w:t xml:space="preserve"> </w:t>
      </w:r>
      <w:proofErr w:type="spellStart"/>
      <w:r w:rsidRPr="00F45420">
        <w:rPr>
          <w:rFonts w:ascii="Times New Roman" w:hAnsi="Times New Roman" w:cs="Times New Roman"/>
          <w:b/>
          <w:sz w:val="44"/>
          <w:szCs w:val="44"/>
          <w:lang w:val="en-US"/>
        </w:rPr>
        <w:t>Butunjahon</w:t>
      </w:r>
      <w:proofErr w:type="spellEnd"/>
      <w:r w:rsidRPr="00F45420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proofErr w:type="spellStart"/>
      <w:r w:rsidRPr="00F45420">
        <w:rPr>
          <w:rFonts w:ascii="Times New Roman" w:hAnsi="Times New Roman" w:cs="Times New Roman"/>
          <w:b/>
          <w:sz w:val="44"/>
          <w:szCs w:val="44"/>
          <w:lang w:val="en-US"/>
        </w:rPr>
        <w:t>aholi</w:t>
      </w:r>
      <w:r w:rsidR="00700D31">
        <w:rPr>
          <w:rFonts w:ascii="Times New Roman" w:hAnsi="Times New Roman" w:cs="Times New Roman"/>
          <w:b/>
          <w:sz w:val="44"/>
          <w:szCs w:val="44"/>
          <w:lang w:val="en-US"/>
        </w:rPr>
        <w:t>shunoslik</w:t>
      </w:r>
      <w:proofErr w:type="spellEnd"/>
      <w:r w:rsidR="00700D31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proofErr w:type="spellStart"/>
      <w:r w:rsidR="00700D31">
        <w:rPr>
          <w:rFonts w:ascii="Times New Roman" w:hAnsi="Times New Roman" w:cs="Times New Roman"/>
          <w:b/>
          <w:sz w:val="44"/>
          <w:szCs w:val="44"/>
          <w:lang w:val="en-US"/>
        </w:rPr>
        <w:t>kuniga</w:t>
      </w:r>
      <w:proofErr w:type="spellEnd"/>
      <w:r w:rsidR="00700D31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</w:p>
    <w:p w:rsidR="00F45420" w:rsidRPr="00700D31" w:rsidRDefault="00F45420" w:rsidP="00700D31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proofErr w:type="spellStart"/>
      <w:r w:rsidRPr="00700D31">
        <w:rPr>
          <w:rFonts w:ascii="Times New Roman" w:hAnsi="Times New Roman" w:cs="Times New Roman"/>
          <w:b/>
          <w:sz w:val="48"/>
          <w:szCs w:val="48"/>
          <w:lang w:val="en-US"/>
        </w:rPr>
        <w:t>Bibliografik</w:t>
      </w:r>
      <w:proofErr w:type="spellEnd"/>
      <w:r w:rsidRPr="00700D31">
        <w:rPr>
          <w:rFonts w:ascii="Times New Roman" w:hAnsi="Times New Roman" w:cs="Times New Roman"/>
          <w:b/>
          <w:sz w:val="48"/>
          <w:szCs w:val="48"/>
          <w:lang w:val="en-US"/>
        </w:rPr>
        <w:t xml:space="preserve"> </w:t>
      </w:r>
      <w:proofErr w:type="spellStart"/>
      <w:r w:rsidRPr="00700D31">
        <w:rPr>
          <w:rFonts w:ascii="Times New Roman" w:hAnsi="Times New Roman" w:cs="Times New Roman"/>
          <w:b/>
          <w:sz w:val="48"/>
          <w:szCs w:val="48"/>
          <w:lang w:val="en-US"/>
        </w:rPr>
        <w:t>sharh</w:t>
      </w:r>
      <w:proofErr w:type="spellEnd"/>
    </w:p>
    <w:p w:rsidR="00F45420" w:rsidRDefault="00F45420" w:rsidP="00F45420">
      <w:pPr>
        <w:pBdr>
          <w:bottom w:val="single" w:sz="18" w:space="20" w:color="DAD9D9"/>
        </w:pBdr>
        <w:shd w:val="clear" w:color="auto" w:fill="FFFFFF"/>
        <w:spacing w:before="225" w:after="300" w:line="345" w:lineRule="atLeast"/>
        <w:outlineLvl w:val="2"/>
        <w:rPr>
          <w:rFonts w:ascii="Segoe UI" w:eastAsia="Times New Roman" w:hAnsi="Segoe UI" w:cs="Segoe UI"/>
          <w:b/>
          <w:bCs/>
          <w:color w:val="333333"/>
          <w:sz w:val="26"/>
          <w:szCs w:val="26"/>
          <w:lang w:val="en-US" w:eastAsia="ru-RU"/>
        </w:rPr>
      </w:pPr>
    </w:p>
    <w:p w:rsidR="00F45420" w:rsidRDefault="00F45420" w:rsidP="00F45420">
      <w:pPr>
        <w:pBdr>
          <w:bottom w:val="single" w:sz="18" w:space="20" w:color="DAD9D9"/>
        </w:pBdr>
        <w:shd w:val="clear" w:color="auto" w:fill="FFFFFF"/>
        <w:spacing w:before="225" w:after="300" w:line="345" w:lineRule="atLeast"/>
        <w:outlineLvl w:val="2"/>
        <w:rPr>
          <w:rFonts w:ascii="Segoe UI" w:eastAsia="Times New Roman" w:hAnsi="Segoe UI" w:cs="Segoe UI"/>
          <w:b/>
          <w:bCs/>
          <w:color w:val="333333"/>
          <w:sz w:val="26"/>
          <w:szCs w:val="26"/>
          <w:lang w:val="en-US" w:eastAsia="ru-RU"/>
        </w:rPr>
      </w:pPr>
    </w:p>
    <w:p w:rsidR="00F45420" w:rsidRDefault="00110767" w:rsidP="00F45420">
      <w:pPr>
        <w:pBdr>
          <w:bottom w:val="single" w:sz="18" w:space="20" w:color="DAD9D9"/>
        </w:pBdr>
        <w:shd w:val="clear" w:color="auto" w:fill="FFFFFF"/>
        <w:spacing w:before="225" w:after="300" w:line="345" w:lineRule="atLeast"/>
        <w:outlineLvl w:val="2"/>
        <w:rPr>
          <w:rFonts w:ascii="Segoe UI" w:eastAsia="Times New Roman" w:hAnsi="Segoe UI" w:cs="Segoe UI"/>
          <w:b/>
          <w:bCs/>
          <w:color w:val="333333"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3752850"/>
            <wp:effectExtent l="0" t="0" r="0" b="0"/>
            <wp:docPr id="3" name="Рисунок 3" descr="Toshkentda Butunjahon Yer aholisi kuni nishonlandi — Daryo Yangilikl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shkentda Butunjahon Yer aholisi kuni nishonlandi — Daryo Yangiliklar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20" w:rsidRDefault="00F45420" w:rsidP="00F45420">
      <w:pPr>
        <w:pBdr>
          <w:bottom w:val="single" w:sz="18" w:space="20" w:color="DAD9D9"/>
        </w:pBdr>
        <w:shd w:val="clear" w:color="auto" w:fill="FFFFFF"/>
        <w:spacing w:before="225" w:after="300" w:line="345" w:lineRule="atLeast"/>
        <w:outlineLvl w:val="2"/>
        <w:rPr>
          <w:rFonts w:ascii="Segoe UI" w:eastAsia="Times New Roman" w:hAnsi="Segoe UI" w:cs="Segoe UI"/>
          <w:b/>
          <w:bCs/>
          <w:color w:val="333333"/>
          <w:sz w:val="26"/>
          <w:szCs w:val="26"/>
          <w:lang w:val="en-US" w:eastAsia="ru-RU"/>
        </w:rPr>
      </w:pPr>
    </w:p>
    <w:p w:rsidR="00F45420" w:rsidRDefault="00F45420" w:rsidP="00F45420">
      <w:pPr>
        <w:pBdr>
          <w:bottom w:val="single" w:sz="18" w:space="20" w:color="DAD9D9"/>
        </w:pBdr>
        <w:shd w:val="clear" w:color="auto" w:fill="FFFFFF"/>
        <w:spacing w:before="225" w:after="300" w:line="345" w:lineRule="atLeast"/>
        <w:outlineLvl w:val="2"/>
        <w:rPr>
          <w:rFonts w:ascii="Segoe UI" w:eastAsia="Times New Roman" w:hAnsi="Segoe UI" w:cs="Segoe UI"/>
          <w:b/>
          <w:bCs/>
          <w:color w:val="333333"/>
          <w:sz w:val="26"/>
          <w:szCs w:val="26"/>
          <w:lang w:val="en-US" w:eastAsia="ru-RU"/>
        </w:rPr>
      </w:pPr>
    </w:p>
    <w:p w:rsidR="00F45420" w:rsidRDefault="00F45420" w:rsidP="00F45420">
      <w:pPr>
        <w:pBdr>
          <w:bottom w:val="single" w:sz="18" w:space="20" w:color="DAD9D9"/>
        </w:pBdr>
        <w:shd w:val="clear" w:color="auto" w:fill="FFFFFF"/>
        <w:spacing w:before="225" w:after="300" w:line="345" w:lineRule="atLeast"/>
        <w:outlineLvl w:val="2"/>
        <w:rPr>
          <w:rFonts w:ascii="Segoe UI" w:eastAsia="Times New Roman" w:hAnsi="Segoe UI" w:cs="Segoe UI"/>
          <w:b/>
          <w:bCs/>
          <w:color w:val="333333"/>
          <w:sz w:val="26"/>
          <w:szCs w:val="26"/>
          <w:lang w:val="en-US" w:eastAsia="ru-RU"/>
        </w:rPr>
      </w:pPr>
    </w:p>
    <w:p w:rsidR="00F45420" w:rsidRPr="00110767" w:rsidRDefault="00F45420" w:rsidP="00F45420">
      <w:pPr>
        <w:pBdr>
          <w:bottom w:val="single" w:sz="18" w:space="20" w:color="DAD9D9"/>
        </w:pBdr>
        <w:shd w:val="clear" w:color="auto" w:fill="FFFFFF"/>
        <w:spacing w:before="225" w:after="300" w:line="345" w:lineRule="atLeast"/>
        <w:outlineLvl w:val="2"/>
        <w:rPr>
          <w:rFonts w:ascii="Segoe UI" w:eastAsia="Times New Roman" w:hAnsi="Segoe UI" w:cs="Segoe UI"/>
          <w:bCs/>
          <w:color w:val="333333"/>
          <w:sz w:val="26"/>
          <w:szCs w:val="26"/>
          <w:lang w:val="en-US" w:eastAsia="ru-RU"/>
        </w:rPr>
      </w:pPr>
    </w:p>
    <w:p w:rsidR="00F45420" w:rsidRPr="00F45420" w:rsidRDefault="00F45420" w:rsidP="00F45420">
      <w:pPr>
        <w:pBdr>
          <w:bottom w:val="single" w:sz="18" w:space="20" w:color="DAD9D9"/>
        </w:pBdr>
        <w:shd w:val="clear" w:color="auto" w:fill="FFFFFF"/>
        <w:spacing w:before="225" w:after="300" w:line="345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  <w:r w:rsidRPr="007125D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8FE8DA7" wp14:editId="788D081F">
            <wp:simplePos x="0" y="0"/>
            <wp:positionH relativeFrom="margin">
              <wp:posOffset>-414020</wp:posOffset>
            </wp:positionH>
            <wp:positionV relativeFrom="paragraph">
              <wp:posOffset>584835</wp:posOffset>
            </wp:positionV>
            <wp:extent cx="635317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68" y="21540"/>
                <wp:lineTo x="21568" y="0"/>
                <wp:lineTo x="0" y="0"/>
              </wp:wrapPolygon>
            </wp:wrapTight>
            <wp:docPr id="1" name="Рисунок 1" descr="https://xs.uz/upload/post/2018/07/11/5004000d7951cb635ada8d6eeeb61aad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s.uz/upload/post/2018/07/11/5004000d7951cb635ada8d6eeeb61aad0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Mamlakatimizda</w:t>
      </w:r>
      <w:proofErr w:type="spellEnd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Butunjahon</w:t>
      </w:r>
      <w:proofErr w:type="spellEnd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aholishunoslik</w:t>
      </w:r>
      <w:proofErr w:type="spellEnd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kuni</w:t>
      </w:r>
      <w:proofErr w:type="spellEnd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keng</w:t>
      </w:r>
      <w:proofErr w:type="spellEnd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nishonlanmoqda</w:t>
      </w:r>
      <w:proofErr w:type="spellEnd"/>
    </w:p>
    <w:p w:rsidR="00110767" w:rsidRDefault="00110767" w:rsidP="00F45420">
      <w:pPr>
        <w:shd w:val="clear" w:color="auto" w:fill="FFFFFF"/>
        <w:spacing w:before="300" w:after="300" w:line="375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</w:pPr>
    </w:p>
    <w:p w:rsidR="00110767" w:rsidRDefault="00110767" w:rsidP="00F45420">
      <w:pPr>
        <w:shd w:val="clear" w:color="auto" w:fill="FFFFFF"/>
        <w:spacing w:before="300" w:after="300" w:line="375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val="en-US" w:eastAsia="ru-RU"/>
        </w:rPr>
      </w:pPr>
    </w:p>
    <w:p w:rsidR="00F45420" w:rsidRPr="00F45420" w:rsidRDefault="00F45420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1987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yil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11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iyulda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Yer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yuzi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aholisi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soni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5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milliardga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yetdi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Shu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kundan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boshlab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butun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dunyoda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Butunjahon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aholishunoslik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kuni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keng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nishonlanadi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 “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Oilani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shakllantirish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–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inson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huquqidir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”.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Xalqaro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sananing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yilgi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mavzusi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shunday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deb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nomlandi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Sana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munosabati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bilan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Respublika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Xotin-qizlar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qo‘mitasi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Aholishunoslik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bo‘yicha</w:t>
      </w:r>
      <w:proofErr w:type="spellEnd"/>
      <w:proofErr w:type="gram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BMT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jamg‘armasi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(UNFPA)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hamkorlikda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tashkil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etilgan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tadbir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davomida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haqda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batafsil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ma’lumot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berildi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:rsidR="00F45420" w:rsidRPr="00F45420" w:rsidRDefault="00F45420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Oilani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mustahkamlash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ota-onalar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farzandlarning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oiladagi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mas’uliyatini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oshirish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–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bugunning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dolzarb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vazifalaridan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biri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Yurtimizda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borada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ko‘plab</w:t>
      </w:r>
      <w:proofErr w:type="spellEnd"/>
      <w:proofErr w:type="gram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amaliy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ishlar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olib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borilmoqda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Jumladan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xalqaro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tashkilotlar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bilan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hamkorlikda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aholi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ayniqsa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xotin-qizlarning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reproduktiv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salomatligini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mustahkamlash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oilani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rejalashtirish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masalasida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yirik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loyihalar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amalga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oshirib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kelinmoqda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:rsidR="00110767" w:rsidRPr="007125DC" w:rsidRDefault="00F45420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—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BMTning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Aholishunoslik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bo‘yicha</w:t>
      </w:r>
      <w:proofErr w:type="spellEnd"/>
      <w:proofErr w:type="gram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jamg‘armasi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yigirma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yildirki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O‘zbekistonda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faoliyat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olib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bormoqda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—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deydi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UNFPAning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O‘zbekistondagi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vakili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Mieko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lastRenderedPageBreak/>
        <w:t>Yabuta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—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Shu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davr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mobaynida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reproduktiv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salomatlik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va</w:t>
      </w:r>
      <w:proofErr w:type="spellEnd"/>
      <w:proofErr w:type="gram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inson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huquqlari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gender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tengligi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yoshlarni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tomonlama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qo‘llab-quvvatlash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kabi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yo‘nalishlarda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olib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bordik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</w:p>
    <w:p w:rsidR="00110767" w:rsidRPr="007125DC" w:rsidRDefault="00110767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7125DC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Sayyora aholisi soni 8 milliarddan oshganiga qaramay, dunyo aholisi kamayib  bormoq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6BFEEE" id="Прямоугольник 4" o:spid="_x0000_s1026" alt="Sayyora aholisi soni 8 milliarddan oshganiga qaramay, dunyo aholisi kamayib  bormoq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ZIGQMAACYGAAAOAAAAZHJzL2Uyb0RvYy54bWysVM1u2zgQvi/QdyB4XkWSKzuWECVI7Xix&#10;QPoDZPcBxiJlEZVIhaSjuIsFCvRaoI/Qh9jLYn/6DMobdUjZjpNciu3yQJAzw2/+Ps7J2W1Tkxuu&#10;jVAyp/FRRAmXhWJCrnL66y+LYEqJsSAZ1ErynG64oWenz3446dqMj1SlasY1QRBpsq7NaWVtm4Wh&#10;KSregDlSLZeoLJVuwOJVr0KmoUP0pg5HUTQJO6VZq1XBjUHpfFDSU49flrywr8vScEvqnGJs1u/a&#10;70u3h6cnkK00tJUotmHAf4iiASHR6R5qDhbIWosnUI0otDKqtEeFakJVlqLgPgfMJo4eZXNVQct9&#10;Llgc0+7LZP4/2OLVzRtNBMtpQomEBlvUf757f/ep/6f/cveh/6P/0v9997H/t/+z/4ugDeOmwPpd&#10;wWajNBDADgojiFFSkClpRF0L0IyBJMpUK5BiBeQaNDSw+ZGwtdyo/Zu3TiiWhCyxveqagetG15oM&#10;g7pq32hXT9NequKtIVLNKpArfm5a7CkyDaPdibRWXcWBYVliBxE+wHAXg2hk2b1UDPODtVW+V7el&#10;bpwP7AK59ZTY7CnBby0pUPg8SqYREqdA1fbsPEC2e9xqY3/iqiHukFON0XlwuLk0djDdmThfUi2w&#10;RCiHrJYPBIg5SNA1PnU6F4Qn0W9plF5ML6ZJkIwmF0ESzefB+WKWBJNFfDyeP5/PZvP4d+c3TrJK&#10;MMalc7MjdJx8G2G2X2ug4p7SBjvMHJwLyejVclZrcgP4oRZ++ZKj5t4sfBiGrxfm8iileJREL0Zp&#10;sJhMj4NkkYyD9DiaBlGcvkgnUZIm88XDlC6F5N+fEulymo5HY9+lg6Af5Rb59TQ3yBphcWTVoskp&#10;UgOXM4LMMfBCMn+2IOrhfFAKF/59KbDdu0Z7vjqKDuxfKrZBumqFdELm4XDFQ6X0O0o6HFQ5Nddr&#10;0JyS+meJlE/jJHGTzV+S8fEIL/pQszzUgCwQKqeWkuE4s8M0XLdarCr0FPvCSHWO36QUnsLuCw1R&#10;bT8XDiOfyXZwuml3ePdW9+P99Cs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coH2SBkDAAAm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7125DC">
        <w:rPr>
          <w:sz w:val="28"/>
          <w:szCs w:val="28"/>
        </w:rPr>
        <w:t xml:space="preserve"> </w:t>
      </w:r>
      <w:r w:rsidRPr="007125DC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Sayyora aholisi soni 8 milliarddan oshganiga qaramay, dunyo aholisi kamayib  bormoq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D56DDC" id="Прямоугольник 5" o:spid="_x0000_s1026" alt="Sayyora aholisi soni 8 milliarddan oshganiga qaramay, dunyo aholisi kamayib  bormoq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XaGQMAACYGAAAOAAAAZHJzL2Uyb0RvYy54bWysVM1u2zgQvi/QdyB4XkWSKzuWECVI7Xix&#10;QPoDZPcBxiJlEZVIhaSjuIsFCvRaoI/Qh9jLYn/6DMobdUjZjpNciu3yQJAzw2/+Ps7J2W1Tkxuu&#10;jVAyp/FRRAmXhWJCrnL66y+LYEqJsSAZ1ErynG64oWenz3446dqMj1SlasY1QRBpsq7NaWVtm4Wh&#10;KSregDlSLZeoLJVuwOJVr0KmoUP0pg5HUTQJO6VZq1XBjUHpfFDSU49flrywr8vScEvqnGJs1u/a&#10;70u3h6cnkK00tJUotmHAf4iiASHR6R5qDhbIWosnUI0otDKqtEeFakJVlqLgPgfMJo4eZXNVQct9&#10;Llgc0+7LZP4/2OLVzRtNBMvpmBIJDbao/3z3/u5T/0//5e5D/0f/pf/77mP/b/9n/xdBG8ZNgfW7&#10;gs1GaSCAHRRGEKOkIFPSiLoWoBkDSZSpViDFCsg1aGhg8yNha7lR+zdvnVAsCVlie9U1A9eNrjUZ&#10;BnXVvtGunqa9VMVbQ6SaVSBX/Ny02FNkGka7E2mtuooDw7LEDiJ8gOEuBtHIsnupGOYHa6t8r25L&#10;3Tgf2AVy6ymx2VOC31pSoPB5lEwjJE6Bqu3ZeYBs97jVxv7EVUPcIacao/PgcHNp7GC6M3G+pFpg&#10;iVAOWS0fCBBzkKBrfOp0LghPot/SKL2YXkyTIBlNLoIkms+D88UsCSaL+Hg8fz6fzebx785vnGSV&#10;YIxL52ZH6Dj5NsJsv9ZAxT2lDXaYOTgXktGr5azW5AbwQy388iVHzb1Z+DAMXy/M5VFK8SiJXozS&#10;YDGZHgfJIhkH6XE0DaI4fZFOoiRN5ouHKV0Kyb8/JdLlNB2Pxr5LB0E/yi3y62lukDXC4siqRZNT&#10;pAYuZwSZY+CFZP5sQdTD+aAULvz7UmC7d432fHUUHdi/VGyDdNUK6YTMw+GKh0rpd5R0OKhyaq7X&#10;oDkl9c8SKZ/GSeImm78k4+MRXvShZnmoAVkgVE4tJcNxZodpuG61WFXoKfaFkeocv0kpPIXdFxqi&#10;2n4uHEY+k+3gdNPu8O6t7sf76V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SVCF2hkDAAAm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7125DC" w:rsidRPr="007125DC">
        <w:rPr>
          <w:sz w:val="28"/>
          <w:szCs w:val="28"/>
        </w:rPr>
        <w:t xml:space="preserve"> </w:t>
      </w:r>
      <w:r w:rsidR="007125DC" w:rsidRPr="007125DC">
        <w:rPr>
          <w:noProof/>
          <w:sz w:val="28"/>
          <w:szCs w:val="28"/>
          <w:lang w:eastAsia="ru-RU"/>
        </w:rPr>
        <w:drawing>
          <wp:inline distT="0" distB="0" distL="0" distR="0">
            <wp:extent cx="5695950" cy="3952875"/>
            <wp:effectExtent l="0" t="0" r="0" b="9525"/>
            <wp:docPr id="6" name="Рисунок 6" descr="Dun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uny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20" w:rsidRPr="00F45420" w:rsidRDefault="00F45420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O‘zbekistondagi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dasturimiz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Markaziy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Osiyodagi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eng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yirik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loyihalardan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biri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bo‘lib</w:t>
      </w:r>
      <w:proofErr w:type="spellEnd"/>
      <w:proofErr w:type="gram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2005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yildan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buyon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21 million AQSH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dollaridan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ko‘proq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qiymatdagi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tadbirlar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amalga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oshirildi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Jumladan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yoshlarga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sifatli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tibbiy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xizmat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ko‘rsatish</w:t>
      </w:r>
      <w:proofErr w:type="spellEnd"/>
      <w:proofErr w:type="gram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sog‘lom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turmush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tarzi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bo‘yicha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tegishli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ta’lim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dasturlarini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ishlab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chiqishga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ko‘maklashish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yuzasidan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keng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ko‘lamli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olib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borildi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Bugungi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kunda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ham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borada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davlat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jamoat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tashkilotlari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bilan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samarali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hamkorlik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qilayotganimizdan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mamnunmiz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:rsidR="00F45420" w:rsidRPr="007125DC" w:rsidRDefault="00F45420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Tashkilotchilar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bugun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Toshkent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shahridagi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EKOPARKda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(18.00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boshlab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) </w:t>
      </w:r>
      <w:proofErr w:type="spellStart"/>
      <w:proofErr w:type="gram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sana</w:t>
      </w:r>
      <w:proofErr w:type="spellEnd"/>
      <w:proofErr w:type="gram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munosabati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bilan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oilalar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o‘rtasida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sport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musobaqalari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o‘tkazilishini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ham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ma’lum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qilishdi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Jumladan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ishtirokchilar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yugurish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, </w:t>
      </w:r>
      <w:proofErr w:type="spellStart"/>
      <w:proofErr w:type="gram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stol</w:t>
      </w:r>
      <w:proofErr w:type="spellEnd"/>
      <w:proofErr w:type="gram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tennisi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shashka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sport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turi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bo‘yicha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o‘zaro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proofErr w:type="spellStart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bellashadi</w:t>
      </w:r>
      <w:proofErr w:type="spellEnd"/>
      <w:r w:rsidRPr="00F45420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</w:t>
      </w:r>
    </w:p>
    <w:p w:rsidR="00110767" w:rsidRPr="00110767" w:rsidRDefault="00110767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</w:pP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lastRenderedPageBreak/>
        <w:t>Oʻzbekiston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Respublikasida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2022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yilda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aholini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roʻy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х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atga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olishni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oʻtkazish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konsepsiyasi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;</w:t>
      </w:r>
    </w:p>
    <w:p w:rsidR="00110767" w:rsidRPr="00110767" w:rsidRDefault="00110767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</w:pPr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 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Oʻzbekiston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Respublikasida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2022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yilda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aholini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roʻy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х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atga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olishni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oʻtkazishga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doir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kompleks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chora-tadbirlar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dasturi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tasdiqlandi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.</w:t>
      </w:r>
    </w:p>
    <w:p w:rsidR="00110767" w:rsidRPr="00110767" w:rsidRDefault="00110767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</w:pPr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 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Aholini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roʻy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х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atga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olishni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oʻtkazishga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koʻmaklashish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boʻyicha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respublika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hududiy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komissiyalar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tashkil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etildi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shuningdek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ularning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vazifalari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belgilandi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.</w:t>
      </w:r>
    </w:p>
    <w:p w:rsidR="00110767" w:rsidRPr="00110767" w:rsidRDefault="00110767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</w:pPr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 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Aholini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roʻy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х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atga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olishga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tayyorgarlik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koʻrish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uni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oʻtkazish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bilan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bogʻliq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tadbirlarning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oʻz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vaqtida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sifatli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bajarilishini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ta’minlashdan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tashqari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vazifalar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jumlasiga</w:t>
      </w:r>
      <w:proofErr w:type="spellEnd"/>
      <w:proofErr w:type="gram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 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tadbirni</w:t>
      </w:r>
      <w:proofErr w:type="spellEnd"/>
      <w:proofErr w:type="gram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moliyalashtirish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masalasi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boʻyicha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takliflarni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koʻrib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chiqish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uni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oʻtkazishda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jismoniy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yuridik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sha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х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slarni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ularning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mehnatiga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haq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toʻlash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masalalarini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hal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qilgan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holda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jalb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etish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ham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kiradi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.</w:t>
      </w:r>
    </w:p>
    <w:p w:rsidR="00110767" w:rsidRPr="007125DC" w:rsidRDefault="00110767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</w:pPr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 2019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yil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1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iyulgacha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“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Aholini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roʻy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х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atga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olish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toʻgʻrisida”gi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Qonun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loyihasini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ishlab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chiqish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Vazirlar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Mahkamasiga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kiritish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 xml:space="preserve"> topshirildi.</w:t>
      </w:r>
      <w:r w:rsidR="00773751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KM</w:t>
      </w:r>
    </w:p>
    <w:p w:rsidR="007125DC" w:rsidRPr="00110767" w:rsidRDefault="007125DC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</w:pPr>
      <w:r w:rsidRPr="007125D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316230</wp:posOffset>
            </wp:positionV>
            <wp:extent cx="5940425" cy="3341489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7" name="Рисунок 7" descr="BiznesRivoj | 15-noyabr kuni dunyo aholisi 8 milliardga yetishi kutilmoq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znesRivoj | 15-noyabr kuni dunyo aholisi 8 milliardga yetishi kutilmoq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25DC" w:rsidRPr="00110767" w:rsidRDefault="00110767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</w:pPr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val="en-US" w:eastAsia="ru-RU"/>
        </w:rPr>
        <w:t> </w:t>
      </w:r>
    </w:p>
    <w:p w:rsidR="00110767" w:rsidRPr="00110767" w:rsidRDefault="00110767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Mazkur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hujjat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:</w:t>
      </w:r>
    </w:p>
    <w:p w:rsidR="00110767" w:rsidRPr="00110767" w:rsidRDefault="00110767" w:rsidP="007125DC">
      <w:pPr>
        <w:numPr>
          <w:ilvl w:val="0"/>
          <w:numId w:val="1"/>
        </w:numPr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aholini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roʻyхatga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olishni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oʻtkazishning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maqsadlari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tartibi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davri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muddatlari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;</w:t>
      </w:r>
    </w:p>
    <w:p w:rsidR="00110767" w:rsidRPr="00110767" w:rsidRDefault="00110767" w:rsidP="007125DC">
      <w:pPr>
        <w:numPr>
          <w:ilvl w:val="0"/>
          <w:numId w:val="1"/>
        </w:numPr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lastRenderedPageBreak/>
        <w:t>ilgʻor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хorijiy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amaliyotda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qabul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qilingan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zamonaviy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teхnologiya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uslubiyotlar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asosida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uni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tashkil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etish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oʻtkazish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;</w:t>
      </w:r>
    </w:p>
    <w:p w:rsidR="00110767" w:rsidRPr="00110767" w:rsidRDefault="00110767" w:rsidP="007125DC">
      <w:pPr>
        <w:numPr>
          <w:ilvl w:val="0"/>
          <w:numId w:val="1"/>
        </w:numPr>
        <w:spacing w:after="0" w:line="360" w:lineRule="auto"/>
        <w:ind w:left="375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aholini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roʻyхatga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olish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yakunlarini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amalga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oshirish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boʻyicha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tashkiliy-amaliy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huquqiy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iqtisodiy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boshqa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chora-tadbirlar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boshqalarni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belgilaydi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</w:t>
      </w:r>
    </w:p>
    <w:p w:rsidR="00110767" w:rsidRPr="00110767" w:rsidRDefault="00110767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</w:t>
      </w:r>
    </w:p>
    <w:p w:rsidR="00110767" w:rsidRPr="00110767" w:rsidRDefault="00110767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Qayd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etish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joizki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mustaqillik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yillarida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Oʻzbekistonda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aholini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roʻyхatga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olish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oʻtkazilmagan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.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Aholi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soniga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yosh-jins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tarkibiga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keskin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ta’sir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koʻrsatgan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oʻzgarishlar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boshqa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ijtimoiy-demografik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oʻziga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хosliklar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bu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haqdagi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mavjud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ma’lumotlarni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qoʻllashni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sezilarli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darajada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cheklamoqda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</w:t>
      </w:r>
    </w:p>
    <w:p w:rsidR="00110767" w:rsidRPr="00110767" w:rsidRDefault="00110767" w:rsidP="007125DC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 </w:t>
      </w:r>
    </w:p>
    <w:p w:rsidR="007125DC" w:rsidRPr="007125DC" w:rsidRDefault="007125DC" w:rsidP="007125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</w:p>
    <w:p w:rsidR="007125DC" w:rsidRPr="007125DC" w:rsidRDefault="007125DC" w:rsidP="007125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</w:p>
    <w:p w:rsidR="007125DC" w:rsidRPr="007125DC" w:rsidRDefault="007125DC" w:rsidP="007125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r w:rsidRPr="007125DC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74577"/>
            <wp:effectExtent l="0" t="0" r="3175" b="2540"/>
            <wp:docPr id="8" name="Рисунок 8" descr="2023 yilda aholi soni bo'yicha dunyoda birinchi o'ringa chiqib oladigan  davlat nomi ma'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3 yilda aholi soni bo'yicha dunyoda birinchi o'ringa chiqib oladigan  davlat nomi ma'l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DC" w:rsidRPr="007125DC" w:rsidRDefault="007125DC" w:rsidP="007125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</w:p>
    <w:p w:rsidR="007125DC" w:rsidRPr="007125DC" w:rsidRDefault="007125DC" w:rsidP="007125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</w:p>
    <w:p w:rsidR="007125DC" w:rsidRPr="007125DC" w:rsidRDefault="007125DC" w:rsidP="007125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</w:p>
    <w:p w:rsidR="007125DC" w:rsidRPr="007125DC" w:rsidRDefault="007125DC" w:rsidP="007125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</w:p>
    <w:p w:rsidR="00110767" w:rsidRPr="00110767" w:rsidRDefault="00110767" w:rsidP="007125D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</w:pP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lastRenderedPageBreak/>
        <w:t>Mamlakatimiz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aholisi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uning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farovonligi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toʻgʻrisidagi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ishonchli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ma’lumot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uzoq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muddatli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prognozlar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davlatning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ijtimoiy-iqtisodiy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rivojlanish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maqsadli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dasturlarini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yangi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oʻrinlari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tashkil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etish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aholi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bandligini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ta’minlash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dasturlarini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ishlab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chiqish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barqaror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rivojlanish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milliy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maqsadlari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indikatorlarini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shakllantirish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mehnat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resurslari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joylashuvi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va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ulardan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foydalanish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jarayonlarini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oʻrganish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,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ilmiy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tadqiqotlar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olib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borish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uchun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muhim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 xml:space="preserve"> </w:t>
      </w:r>
      <w:proofErr w:type="spellStart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hisoblanadi</w:t>
      </w:r>
      <w:proofErr w:type="spellEnd"/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lang w:eastAsia="ru-RU"/>
        </w:rPr>
        <w:t>.</w:t>
      </w:r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bdr w:val="none" w:sz="0" w:space="0" w:color="auto" w:frame="1"/>
          <w:lang w:eastAsia="ru-RU"/>
        </w:rPr>
        <w:br/>
      </w:r>
      <w:r w:rsidRPr="00110767">
        <w:rPr>
          <w:rFonts w:ascii="Times New Roman" w:eastAsia="Times New Roman" w:hAnsi="Times New Roman" w:cs="Times New Roman"/>
          <w:color w:val="0E0E0E"/>
          <w:sz w:val="28"/>
          <w:szCs w:val="28"/>
          <w:bdr w:val="none" w:sz="0" w:space="0" w:color="auto" w:frame="1"/>
          <w:lang w:eastAsia="ru-RU"/>
        </w:rPr>
        <w:br/>
      </w:r>
    </w:p>
    <w:p w:rsidR="00110767" w:rsidRPr="007125DC" w:rsidRDefault="00110767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25DC" w:rsidRPr="007125DC" w:rsidRDefault="007125DC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25DC" w:rsidRPr="007125DC" w:rsidRDefault="007125DC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25DC" w:rsidRPr="007125DC" w:rsidRDefault="007125DC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25DC" w:rsidRPr="007125DC" w:rsidRDefault="007125DC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125DC" w:rsidRPr="00700D31" w:rsidRDefault="007125DC" w:rsidP="007125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25DC" w:rsidRPr="007125DC" w:rsidRDefault="007125DC" w:rsidP="007125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proofErr w:type="gramStart"/>
      <w:r w:rsidRPr="007125DC">
        <w:rPr>
          <w:rFonts w:ascii="Times New Roman" w:hAnsi="Times New Roman" w:cs="Times New Roman"/>
          <w:b/>
          <w:sz w:val="28"/>
          <w:szCs w:val="28"/>
          <w:lang w:val="en-US"/>
        </w:rPr>
        <w:t>Axborot-bibliografiya</w:t>
      </w:r>
      <w:proofErr w:type="spellEnd"/>
      <w:r w:rsidRPr="007125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7125DC">
        <w:rPr>
          <w:rFonts w:ascii="Times New Roman" w:hAnsi="Times New Roman" w:cs="Times New Roman"/>
          <w:b/>
          <w:sz w:val="28"/>
          <w:szCs w:val="28"/>
          <w:lang w:val="en-US"/>
        </w:rPr>
        <w:t>xizmati</w:t>
      </w:r>
      <w:proofErr w:type="spellEnd"/>
      <w:r w:rsidRPr="007125D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Pr="007125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</w:t>
      </w:r>
      <w:proofErr w:type="spellStart"/>
      <w:r w:rsidRPr="007125DC">
        <w:rPr>
          <w:rFonts w:ascii="Times New Roman" w:hAnsi="Times New Roman" w:cs="Times New Roman"/>
          <w:b/>
          <w:sz w:val="28"/>
          <w:szCs w:val="28"/>
          <w:lang w:val="en-US"/>
        </w:rPr>
        <w:t>Tursunova</w:t>
      </w:r>
      <w:proofErr w:type="spellEnd"/>
      <w:r w:rsidRPr="007125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U.</w:t>
      </w:r>
    </w:p>
    <w:p w:rsidR="007125DC" w:rsidRPr="00F45420" w:rsidRDefault="007125DC" w:rsidP="007125DC">
      <w:pPr>
        <w:spacing w:before="300" w:after="30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483AA2" w:rsidRPr="007125DC" w:rsidRDefault="00483AA2" w:rsidP="007125D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83AA2" w:rsidRPr="007125DC" w:rsidSect="007125DC"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66C3"/>
    <w:multiLevelType w:val="multilevel"/>
    <w:tmpl w:val="36D62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420"/>
    <w:rsid w:val="00110767"/>
    <w:rsid w:val="00483AA2"/>
    <w:rsid w:val="00700D31"/>
    <w:rsid w:val="007125DC"/>
    <w:rsid w:val="00773751"/>
    <w:rsid w:val="00F4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454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454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45420"/>
    <w:rPr>
      <w:color w:val="0000FF"/>
      <w:u w:val="single"/>
    </w:rPr>
  </w:style>
  <w:style w:type="character" w:styleId="a4">
    <w:name w:val="Emphasis"/>
    <w:basedOn w:val="a0"/>
    <w:uiPriority w:val="20"/>
    <w:qFormat/>
    <w:rsid w:val="00F45420"/>
    <w:rPr>
      <w:i/>
      <w:iCs/>
    </w:rPr>
  </w:style>
  <w:style w:type="paragraph" w:styleId="a5">
    <w:name w:val="Normal (Web)"/>
    <w:basedOn w:val="a"/>
    <w:uiPriority w:val="99"/>
    <w:semiHidden/>
    <w:unhideWhenUsed/>
    <w:rsid w:val="00F45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125D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0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454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454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45420"/>
    <w:rPr>
      <w:color w:val="0000FF"/>
      <w:u w:val="single"/>
    </w:rPr>
  </w:style>
  <w:style w:type="character" w:styleId="a4">
    <w:name w:val="Emphasis"/>
    <w:basedOn w:val="a0"/>
    <w:uiPriority w:val="20"/>
    <w:qFormat/>
    <w:rsid w:val="00F45420"/>
    <w:rPr>
      <w:i/>
      <w:iCs/>
    </w:rPr>
  </w:style>
  <w:style w:type="paragraph" w:styleId="a5">
    <w:name w:val="Normal (Web)"/>
    <w:basedOn w:val="a"/>
    <w:uiPriority w:val="99"/>
    <w:semiHidden/>
    <w:unhideWhenUsed/>
    <w:rsid w:val="00F45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125D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0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5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D4716-4A66-4891-8428-AD918E827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2023-07-12T06:29:00Z</dcterms:created>
  <dcterms:modified xsi:type="dcterms:W3CDTF">2023-07-12T06:29:00Z</dcterms:modified>
</cp:coreProperties>
</file>